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AE762" w14:textId="439E3FF7" w:rsidR="00732EA2" w:rsidRPr="00E710A5" w:rsidRDefault="00732EA2" w:rsidP="00E710A5">
      <w:pPr>
        <w:pStyle w:val="Default"/>
        <w:spacing w:line="276" w:lineRule="auto"/>
        <w:rPr>
          <w:rFonts w:ascii="Cambria" w:hAnsi="Cambria"/>
          <w:sz w:val="22"/>
          <w:szCs w:val="22"/>
        </w:rPr>
      </w:pPr>
    </w:p>
    <w:p w14:paraId="123B5F04" w14:textId="1F0E759D" w:rsidR="00732EA2" w:rsidRDefault="00732EA2" w:rsidP="00E710A5">
      <w:pPr>
        <w:pStyle w:val="Default"/>
        <w:spacing w:line="276" w:lineRule="auto"/>
        <w:rPr>
          <w:rFonts w:ascii="Cambria" w:hAnsi="Cambria"/>
          <w:b/>
          <w:bCs/>
          <w:sz w:val="22"/>
          <w:szCs w:val="22"/>
        </w:rPr>
      </w:pPr>
      <w:r w:rsidRPr="00E710A5">
        <w:rPr>
          <w:rFonts w:ascii="Cambria" w:hAnsi="Cambria"/>
          <w:sz w:val="22"/>
          <w:szCs w:val="22"/>
        </w:rPr>
        <w:t xml:space="preserve"> </w:t>
      </w:r>
      <w:r w:rsidRPr="00E710A5">
        <w:rPr>
          <w:rFonts w:ascii="Cambria" w:hAnsi="Cambria"/>
          <w:b/>
          <w:bCs/>
          <w:sz w:val="22"/>
          <w:szCs w:val="22"/>
        </w:rPr>
        <w:t xml:space="preserve">OGÓLNE WARUNKI DOSTAW FORM I NARZĘDZI SPECYFICZNCYH DO KLGS SPÓŁKI Z O.O. </w:t>
      </w:r>
    </w:p>
    <w:p w14:paraId="1E1A587C" w14:textId="0399944F" w:rsidR="00D403CC" w:rsidRPr="00E710A5" w:rsidRDefault="00D403CC" w:rsidP="00E710A5">
      <w:pPr>
        <w:pStyle w:val="Default"/>
        <w:spacing w:line="276" w:lineRule="auto"/>
        <w:rPr>
          <w:rFonts w:ascii="Cambria" w:hAnsi="Cambria"/>
          <w:sz w:val="22"/>
          <w:szCs w:val="22"/>
        </w:rPr>
      </w:pPr>
    </w:p>
    <w:p w14:paraId="65A73A91" w14:textId="3ADE1508" w:rsidR="00732EA2" w:rsidRPr="00E710A5" w:rsidRDefault="00732EA2" w:rsidP="00E710A5">
      <w:pPr>
        <w:pStyle w:val="Default"/>
        <w:spacing w:line="276" w:lineRule="auto"/>
        <w:rPr>
          <w:rFonts w:ascii="Cambria" w:hAnsi="Cambria"/>
          <w:color w:val="auto"/>
          <w:sz w:val="22"/>
          <w:szCs w:val="22"/>
        </w:rPr>
      </w:pPr>
    </w:p>
    <w:p w14:paraId="76169AB5" w14:textId="77777777" w:rsidR="00732EA2" w:rsidRPr="00E710A5" w:rsidRDefault="00732EA2" w:rsidP="00E710A5">
      <w:pPr>
        <w:pStyle w:val="Default"/>
        <w:spacing w:line="276" w:lineRule="auto"/>
        <w:jc w:val="both"/>
        <w:rPr>
          <w:rFonts w:ascii="Cambria" w:hAnsi="Cambria"/>
          <w:sz w:val="22"/>
          <w:szCs w:val="22"/>
        </w:rPr>
      </w:pPr>
      <w:r w:rsidRPr="00E710A5">
        <w:rPr>
          <w:rFonts w:ascii="Cambria" w:hAnsi="Cambria" w:cs="Arial"/>
          <w:color w:val="auto"/>
          <w:sz w:val="22"/>
          <w:szCs w:val="22"/>
        </w:rPr>
        <w:t xml:space="preserve">1. Niniejsze ogólne warunki dostaw (zwane dalej „Warunkami”) stanowią standardowe warunki dostaw form wtryskowych do produkcji detali z tworzyw sztucznych oraz ewentualnych dodatkowych narzędzi związanych z produkcją detali z tworzyw sztucznych, realizowanych na rzecz </w:t>
      </w:r>
      <w:r w:rsidRPr="00E710A5">
        <w:rPr>
          <w:rFonts w:ascii="Cambria" w:hAnsi="Cambria"/>
          <w:sz w:val="22"/>
          <w:szCs w:val="22"/>
        </w:rPr>
        <w:t>spółki KLGS Spółka z o.o. z siedzibą w Pcimiu (32-432), Pcim 1512, wpisaną do Rejestru Przedsiębiorców Krajowego Rejestru Sądowego prowadzonego przez Sąd Rejonowy pod numerem KRS 0000385727, posiadającą numer NIP: 6812045473, w dalszej części określonymi jako „</w:t>
      </w:r>
      <w:r w:rsidRPr="00E710A5">
        <w:rPr>
          <w:rFonts w:ascii="Cambria" w:hAnsi="Cambria"/>
          <w:b/>
          <w:bCs/>
          <w:sz w:val="22"/>
          <w:szCs w:val="22"/>
        </w:rPr>
        <w:t>KLGS</w:t>
      </w:r>
      <w:r w:rsidRPr="00E710A5">
        <w:rPr>
          <w:rFonts w:ascii="Cambria" w:hAnsi="Cambria"/>
          <w:sz w:val="22"/>
          <w:szCs w:val="22"/>
        </w:rPr>
        <w:t xml:space="preserve">”. </w:t>
      </w:r>
    </w:p>
    <w:p w14:paraId="28505EE4" w14:textId="5C3A1254" w:rsidR="00732EA2" w:rsidRPr="00E710A5" w:rsidRDefault="00732EA2" w:rsidP="00E710A5">
      <w:pPr>
        <w:pStyle w:val="Default"/>
        <w:spacing w:line="276" w:lineRule="auto"/>
        <w:jc w:val="both"/>
        <w:rPr>
          <w:rFonts w:ascii="Cambria" w:hAnsi="Cambria" w:cs="Arial"/>
          <w:color w:val="auto"/>
          <w:sz w:val="22"/>
          <w:szCs w:val="22"/>
        </w:rPr>
      </w:pPr>
    </w:p>
    <w:p w14:paraId="2E550A13" w14:textId="77777777" w:rsidR="00732EA2" w:rsidRPr="00E710A5" w:rsidRDefault="00732EA2" w:rsidP="00E710A5">
      <w:pPr>
        <w:pStyle w:val="Default"/>
        <w:spacing w:line="276" w:lineRule="auto"/>
        <w:jc w:val="both"/>
        <w:rPr>
          <w:rFonts w:ascii="Cambria" w:hAnsi="Cambria" w:cs="Arial"/>
          <w:color w:val="auto"/>
          <w:sz w:val="22"/>
          <w:szCs w:val="22"/>
        </w:rPr>
      </w:pPr>
      <w:r w:rsidRPr="00E710A5">
        <w:rPr>
          <w:rFonts w:ascii="Cambria" w:hAnsi="Cambria" w:cs="Arial"/>
          <w:color w:val="auto"/>
          <w:sz w:val="22"/>
          <w:szCs w:val="22"/>
        </w:rPr>
        <w:t xml:space="preserve">2. Niniejsze Warunki obowiązują w relacjach handlowych z osobami fizycznymi, osobami prawnymi i jednostkami organizacyjnymi nie posiadającymi osobowości prawnej, które w ramach prowadzonej działalności gospodarczej dostarczają do KLGS materiały wykorzystywane następnie w produkcji wyrobów, w dalszej części określonymi, jako „Dostawcy”. </w:t>
      </w:r>
    </w:p>
    <w:p w14:paraId="0F704C0E" w14:textId="77777777" w:rsidR="00732EA2" w:rsidRPr="00E710A5" w:rsidRDefault="00732EA2" w:rsidP="00E710A5">
      <w:pPr>
        <w:pStyle w:val="Default"/>
        <w:spacing w:line="276" w:lineRule="auto"/>
        <w:jc w:val="both"/>
        <w:rPr>
          <w:rFonts w:ascii="Cambria" w:hAnsi="Cambria" w:cs="Arial"/>
          <w:color w:val="auto"/>
          <w:sz w:val="22"/>
          <w:szCs w:val="22"/>
        </w:rPr>
      </w:pPr>
    </w:p>
    <w:p w14:paraId="62225DB2" w14:textId="77777777" w:rsidR="00732EA2" w:rsidRPr="00E710A5" w:rsidRDefault="00732EA2" w:rsidP="00E710A5">
      <w:pPr>
        <w:pStyle w:val="Default"/>
        <w:spacing w:line="276" w:lineRule="auto"/>
        <w:jc w:val="both"/>
        <w:rPr>
          <w:rFonts w:ascii="Cambria" w:hAnsi="Cambria" w:cs="Arial"/>
          <w:color w:val="auto"/>
          <w:sz w:val="22"/>
          <w:szCs w:val="22"/>
        </w:rPr>
      </w:pPr>
      <w:r w:rsidRPr="00E710A5">
        <w:rPr>
          <w:rFonts w:ascii="Cambria" w:hAnsi="Cambria" w:cs="Arial"/>
          <w:color w:val="auto"/>
          <w:sz w:val="22"/>
          <w:szCs w:val="22"/>
        </w:rPr>
        <w:t xml:space="preserve">3. Wszelkie odstępstwa od niniejszych Warunków mogą wynikać jedynie z porozumień zawartych na piśmie, pod rygorem nieważności. </w:t>
      </w:r>
    </w:p>
    <w:p w14:paraId="5B7160BC" w14:textId="77777777" w:rsidR="00732EA2" w:rsidRPr="00E710A5" w:rsidRDefault="00732EA2" w:rsidP="00E710A5">
      <w:pPr>
        <w:pStyle w:val="Default"/>
        <w:spacing w:line="276" w:lineRule="auto"/>
        <w:jc w:val="both"/>
        <w:rPr>
          <w:rFonts w:ascii="Cambria" w:hAnsi="Cambria" w:cs="Arial"/>
          <w:color w:val="auto"/>
          <w:sz w:val="22"/>
          <w:szCs w:val="22"/>
        </w:rPr>
      </w:pPr>
    </w:p>
    <w:p w14:paraId="2798FBCB" w14:textId="77777777" w:rsidR="00732EA2" w:rsidRPr="00E710A5" w:rsidRDefault="00732EA2" w:rsidP="00E710A5">
      <w:pPr>
        <w:pStyle w:val="Default"/>
        <w:spacing w:line="276" w:lineRule="auto"/>
        <w:jc w:val="both"/>
        <w:rPr>
          <w:rFonts w:ascii="Cambria" w:hAnsi="Cambria" w:cs="Arial"/>
          <w:color w:val="auto"/>
          <w:sz w:val="22"/>
          <w:szCs w:val="22"/>
        </w:rPr>
      </w:pPr>
      <w:r w:rsidRPr="00E710A5">
        <w:rPr>
          <w:rFonts w:ascii="Cambria" w:hAnsi="Cambria" w:cs="Arial"/>
          <w:color w:val="auto"/>
          <w:sz w:val="22"/>
          <w:szCs w:val="22"/>
        </w:rPr>
        <w:t xml:space="preserve">4. O ile nie wskazano inaczej w pisemnej umowie, zawarcie umowy dostawy następuje z chwilą otrzymania przez KLGS potwierdzenia przyjęcia zamówienia przez Dostawcę bez zastrzeżeń. </w:t>
      </w:r>
    </w:p>
    <w:p w14:paraId="33005903" w14:textId="77777777" w:rsidR="00732EA2" w:rsidRPr="00E710A5" w:rsidRDefault="00732EA2" w:rsidP="00E710A5">
      <w:pPr>
        <w:pStyle w:val="Default"/>
        <w:spacing w:line="276" w:lineRule="auto"/>
        <w:jc w:val="both"/>
        <w:rPr>
          <w:rFonts w:ascii="Cambria" w:hAnsi="Cambria" w:cs="Arial"/>
          <w:color w:val="auto"/>
          <w:sz w:val="22"/>
          <w:szCs w:val="22"/>
        </w:rPr>
      </w:pPr>
    </w:p>
    <w:p w14:paraId="2F639FC2" w14:textId="77777777" w:rsidR="00732EA2" w:rsidRPr="00E710A5" w:rsidRDefault="00732EA2" w:rsidP="00E710A5">
      <w:pPr>
        <w:pStyle w:val="Default"/>
        <w:spacing w:line="276" w:lineRule="auto"/>
        <w:jc w:val="both"/>
        <w:rPr>
          <w:rFonts w:ascii="Cambria" w:hAnsi="Cambria" w:cs="Arial"/>
          <w:color w:val="auto"/>
          <w:sz w:val="22"/>
          <w:szCs w:val="22"/>
        </w:rPr>
      </w:pPr>
      <w:r w:rsidRPr="00E710A5">
        <w:rPr>
          <w:rFonts w:ascii="Cambria" w:hAnsi="Cambria" w:cs="Arial"/>
          <w:color w:val="auto"/>
          <w:sz w:val="22"/>
          <w:szCs w:val="22"/>
        </w:rPr>
        <w:t xml:space="preserve">5. Dostawca jest zobowiązany poinformować KLGS pisemnie lub pocztą elektroniczną na adres przedstawiciela KLGS, który przesłał zamówienie, najpóźniej na 3 dni robocze (poniedziałek – piątek z wyłączeniem dni ustawowo wolnych od pracy) przed terminem dostawy, czy dostawa zostanie zrealizowana zgodnie z umową. W przypadku braku powiadomienia oraz opóźnienia w dostawie uznaje się, że opóźnienie wystąpiło z przyczyn leżących po stronie Dostawcy. </w:t>
      </w:r>
    </w:p>
    <w:p w14:paraId="1BF49CE3" w14:textId="77777777" w:rsidR="00732EA2" w:rsidRPr="00E710A5" w:rsidRDefault="00732EA2" w:rsidP="00E710A5">
      <w:pPr>
        <w:pStyle w:val="Default"/>
        <w:spacing w:line="276" w:lineRule="auto"/>
        <w:jc w:val="both"/>
        <w:rPr>
          <w:rFonts w:ascii="Cambria" w:hAnsi="Cambria" w:cs="Arial"/>
          <w:color w:val="auto"/>
          <w:sz w:val="22"/>
          <w:szCs w:val="22"/>
        </w:rPr>
      </w:pPr>
    </w:p>
    <w:p w14:paraId="123367EA" w14:textId="77777777" w:rsidR="00732EA2" w:rsidRPr="00E710A5" w:rsidRDefault="00732EA2" w:rsidP="00E710A5">
      <w:pPr>
        <w:pStyle w:val="Default"/>
        <w:spacing w:line="276" w:lineRule="auto"/>
        <w:jc w:val="both"/>
        <w:rPr>
          <w:rFonts w:ascii="Cambria" w:hAnsi="Cambria" w:cs="Arial"/>
          <w:color w:val="auto"/>
          <w:sz w:val="22"/>
          <w:szCs w:val="22"/>
        </w:rPr>
      </w:pPr>
      <w:r w:rsidRPr="00E710A5">
        <w:rPr>
          <w:rFonts w:ascii="Cambria" w:hAnsi="Cambria" w:cs="Arial"/>
          <w:color w:val="auto"/>
          <w:sz w:val="22"/>
          <w:szCs w:val="22"/>
        </w:rPr>
        <w:t xml:space="preserve">6. Dostawca oświadcza, iż jest mu wiadome, że realizowana na rzecz KLGS dostawa form wtryskowych związana jest z innym zamówieniem złożonym przez podmiot trzeci (zwanym dalej „Kontrahentem”) u KLGS oraz że wykonanie zobowiązania KLGS wobec kontrahenta jest uzależnione od prawidłowego i terminowego wykonania dostawy przez Dostawcę. </w:t>
      </w:r>
    </w:p>
    <w:p w14:paraId="59263F5E" w14:textId="77777777" w:rsidR="00732EA2" w:rsidRPr="00E710A5" w:rsidRDefault="00732EA2" w:rsidP="00E710A5">
      <w:pPr>
        <w:pStyle w:val="Default"/>
        <w:spacing w:line="276" w:lineRule="auto"/>
        <w:jc w:val="both"/>
        <w:rPr>
          <w:rFonts w:ascii="Cambria" w:hAnsi="Cambria" w:cs="Arial"/>
          <w:color w:val="auto"/>
          <w:sz w:val="22"/>
          <w:szCs w:val="22"/>
        </w:rPr>
      </w:pPr>
    </w:p>
    <w:p w14:paraId="2B59DE4E" w14:textId="77777777" w:rsidR="00732EA2" w:rsidRPr="00E710A5" w:rsidRDefault="00732EA2" w:rsidP="00E710A5">
      <w:pPr>
        <w:pStyle w:val="Default"/>
        <w:spacing w:line="276" w:lineRule="auto"/>
        <w:jc w:val="both"/>
        <w:rPr>
          <w:rFonts w:ascii="Cambria" w:hAnsi="Cambria" w:cs="Arial"/>
          <w:color w:val="auto"/>
          <w:sz w:val="22"/>
          <w:szCs w:val="22"/>
        </w:rPr>
      </w:pPr>
      <w:r w:rsidRPr="00E710A5">
        <w:rPr>
          <w:rFonts w:ascii="Cambria" w:hAnsi="Cambria" w:cs="Arial"/>
          <w:color w:val="auto"/>
          <w:sz w:val="22"/>
          <w:szCs w:val="22"/>
        </w:rPr>
        <w:t xml:space="preserve">7. W przypadku opóźnienia w dostawie formy, skutkiem którego byłoby naliczenie spółce KLGS przez jej Kontrahenta kary umownej w wyniku nieterminowej dostawy detali, KLGS uprawniony będzie do naliczenia Dostawcy kary umownej w wysokości 30% ceny netto formy wtryskowej, którą dostawca zobowiązany jest dostarczyć. </w:t>
      </w:r>
    </w:p>
    <w:p w14:paraId="31B2120E" w14:textId="77777777" w:rsidR="00732EA2" w:rsidRPr="00E710A5" w:rsidRDefault="00732EA2" w:rsidP="00E710A5">
      <w:pPr>
        <w:pStyle w:val="Default"/>
        <w:spacing w:line="276" w:lineRule="auto"/>
        <w:jc w:val="both"/>
        <w:rPr>
          <w:rFonts w:ascii="Cambria" w:hAnsi="Cambria" w:cs="Arial"/>
          <w:color w:val="auto"/>
          <w:sz w:val="22"/>
          <w:szCs w:val="22"/>
        </w:rPr>
      </w:pPr>
    </w:p>
    <w:p w14:paraId="176B7403" w14:textId="77777777" w:rsidR="00732EA2" w:rsidRPr="00E710A5" w:rsidRDefault="00732EA2" w:rsidP="00E710A5">
      <w:pPr>
        <w:pStyle w:val="Default"/>
        <w:spacing w:line="276" w:lineRule="auto"/>
        <w:jc w:val="both"/>
        <w:rPr>
          <w:rFonts w:ascii="Cambria" w:hAnsi="Cambria" w:cs="Arial"/>
          <w:color w:val="auto"/>
          <w:sz w:val="22"/>
          <w:szCs w:val="22"/>
        </w:rPr>
      </w:pPr>
      <w:r w:rsidRPr="00E710A5">
        <w:rPr>
          <w:rFonts w:ascii="Cambria" w:hAnsi="Cambria" w:cs="Arial"/>
          <w:color w:val="auto"/>
          <w:sz w:val="22"/>
          <w:szCs w:val="22"/>
        </w:rPr>
        <w:t xml:space="preserve">8. W przypadku opóźnienia w dostawie formy przekraczającego 5 dni roboczych KLGS uprawniony będzie do naliczenia Dostawcy kary umownej określonej w pkt 7 oraz kary umownej w wysokości 1% wartości netto zamówienia złożonego KLGS przez Kontrahenta za każdy dzień roboczy opóźnienia, począwszy od 6 dnia roboczego, w którym występuje opóźnienie w dostawie. </w:t>
      </w:r>
    </w:p>
    <w:p w14:paraId="771AD296" w14:textId="77777777" w:rsidR="00732EA2" w:rsidRPr="00E710A5" w:rsidRDefault="00732EA2" w:rsidP="00E710A5">
      <w:pPr>
        <w:pStyle w:val="Default"/>
        <w:spacing w:line="276" w:lineRule="auto"/>
        <w:jc w:val="both"/>
        <w:rPr>
          <w:rFonts w:ascii="Cambria" w:hAnsi="Cambria" w:cs="Arial"/>
          <w:color w:val="auto"/>
          <w:sz w:val="22"/>
          <w:szCs w:val="22"/>
        </w:rPr>
      </w:pPr>
    </w:p>
    <w:p w14:paraId="6A298E8C" w14:textId="57551BDD" w:rsidR="00732EA2" w:rsidRPr="00E710A5" w:rsidRDefault="00732EA2" w:rsidP="00E710A5">
      <w:pPr>
        <w:pStyle w:val="Default"/>
        <w:spacing w:line="276" w:lineRule="auto"/>
        <w:jc w:val="both"/>
        <w:rPr>
          <w:rFonts w:ascii="Cambria" w:hAnsi="Cambria" w:cs="Arial"/>
          <w:color w:val="auto"/>
          <w:sz w:val="22"/>
          <w:szCs w:val="22"/>
        </w:rPr>
      </w:pPr>
      <w:r w:rsidRPr="00E710A5">
        <w:rPr>
          <w:rFonts w:ascii="Cambria" w:hAnsi="Cambria" w:cs="Arial"/>
          <w:color w:val="auto"/>
          <w:sz w:val="22"/>
          <w:szCs w:val="22"/>
        </w:rPr>
        <w:t xml:space="preserve">9. Wysokość każdej z kar umownych jak również łączna wartość tych kar nie może przekroczyć 50% ceny netto formy wtryskowej, którą dostawca zobowiązany jest dostarczyć, co jednak nie wyklucza prawa KLGS do dochodzenia odszkodowania na zasadach ogólnych. </w:t>
      </w:r>
    </w:p>
    <w:p w14:paraId="574E7902" w14:textId="77777777" w:rsidR="00732EA2" w:rsidRPr="00E710A5" w:rsidRDefault="00732EA2" w:rsidP="00E710A5">
      <w:pPr>
        <w:pStyle w:val="Default"/>
        <w:spacing w:line="276" w:lineRule="auto"/>
        <w:jc w:val="both"/>
        <w:rPr>
          <w:rFonts w:ascii="Cambria" w:hAnsi="Cambria" w:cs="Arial"/>
          <w:color w:val="auto"/>
          <w:sz w:val="22"/>
          <w:szCs w:val="22"/>
        </w:rPr>
      </w:pPr>
    </w:p>
    <w:p w14:paraId="78852DFF" w14:textId="77777777" w:rsidR="00732EA2" w:rsidRPr="00E710A5" w:rsidRDefault="00732EA2" w:rsidP="00E710A5">
      <w:pPr>
        <w:pStyle w:val="Default"/>
        <w:spacing w:line="276" w:lineRule="auto"/>
        <w:jc w:val="both"/>
        <w:rPr>
          <w:rFonts w:ascii="Cambria" w:hAnsi="Cambria" w:cs="Arial"/>
          <w:color w:val="auto"/>
          <w:sz w:val="22"/>
          <w:szCs w:val="22"/>
        </w:rPr>
      </w:pPr>
      <w:r w:rsidRPr="00E710A5">
        <w:rPr>
          <w:rFonts w:ascii="Cambria" w:hAnsi="Cambria" w:cs="Arial"/>
          <w:color w:val="auto"/>
          <w:sz w:val="22"/>
          <w:szCs w:val="22"/>
        </w:rPr>
        <w:t xml:space="preserve">10. W przypadku opóźnienia w dostawie formy przekraczającego 30 dni roboczych KLGS uprawniony będzie do odstąpienia od umowy dostawy z przyczyn leżących po stronie Dostawcy i do naliczenia Dostawcy zryczałtowanej kwoty tytułem poniesionych kosztów i strat </w:t>
      </w:r>
      <w:r w:rsidRPr="00E710A5">
        <w:rPr>
          <w:rFonts w:ascii="Cambria" w:hAnsi="Cambria" w:cs="Arial"/>
          <w:i/>
          <w:iCs/>
          <w:color w:val="auto"/>
          <w:sz w:val="22"/>
          <w:szCs w:val="22"/>
        </w:rPr>
        <w:t xml:space="preserve">lucrum cessans </w:t>
      </w:r>
      <w:r w:rsidRPr="00E710A5">
        <w:rPr>
          <w:rFonts w:ascii="Cambria" w:hAnsi="Cambria" w:cs="Arial"/>
          <w:color w:val="auto"/>
          <w:sz w:val="22"/>
          <w:szCs w:val="22"/>
        </w:rPr>
        <w:t xml:space="preserve">w wysokości 50% wartości netto zamówienia złożonego KLGS przez Kontrahenta. </w:t>
      </w:r>
    </w:p>
    <w:p w14:paraId="28427B89" w14:textId="77777777" w:rsidR="00732EA2" w:rsidRPr="00E710A5" w:rsidRDefault="00732EA2" w:rsidP="00E710A5">
      <w:pPr>
        <w:pStyle w:val="Default"/>
        <w:spacing w:line="276" w:lineRule="auto"/>
        <w:jc w:val="both"/>
        <w:rPr>
          <w:rFonts w:ascii="Cambria" w:hAnsi="Cambria" w:cs="Arial"/>
          <w:color w:val="auto"/>
          <w:sz w:val="22"/>
          <w:szCs w:val="22"/>
        </w:rPr>
      </w:pPr>
    </w:p>
    <w:p w14:paraId="1989FFD4" w14:textId="77777777" w:rsidR="00732EA2" w:rsidRPr="00E710A5" w:rsidRDefault="00732EA2" w:rsidP="00E710A5">
      <w:pPr>
        <w:pStyle w:val="Default"/>
        <w:spacing w:line="276" w:lineRule="auto"/>
        <w:jc w:val="both"/>
        <w:rPr>
          <w:rFonts w:ascii="Cambria" w:hAnsi="Cambria" w:cs="Arial"/>
          <w:color w:val="auto"/>
          <w:sz w:val="22"/>
          <w:szCs w:val="22"/>
        </w:rPr>
      </w:pPr>
      <w:r w:rsidRPr="00E710A5">
        <w:rPr>
          <w:rFonts w:ascii="Cambria" w:hAnsi="Cambria" w:cs="Arial"/>
          <w:color w:val="auto"/>
          <w:sz w:val="22"/>
          <w:szCs w:val="22"/>
        </w:rPr>
        <w:t xml:space="preserve">11. W przypadku odstąpienia przez KLGS od umowy dostawy z przyczyn leżących po stronie Dostawcy, Dostawca, niezależnie od obowiązku zapłaty kar umownych, zobowiązany jest do niezwłocznego, nie później niż w terminie 7 dni, licząc od otrzymania oświadczenia o odstąpieniu, do zwrotu wszystkich wpłaconych przez KLGS zaliczek. </w:t>
      </w:r>
    </w:p>
    <w:p w14:paraId="5E281F50" w14:textId="77777777" w:rsidR="00732EA2" w:rsidRPr="00E710A5" w:rsidRDefault="00732EA2" w:rsidP="00E710A5">
      <w:pPr>
        <w:pStyle w:val="Default"/>
        <w:spacing w:line="276" w:lineRule="auto"/>
        <w:jc w:val="both"/>
        <w:rPr>
          <w:rFonts w:ascii="Cambria" w:hAnsi="Cambria" w:cs="Arial"/>
          <w:color w:val="auto"/>
          <w:sz w:val="22"/>
          <w:szCs w:val="22"/>
        </w:rPr>
      </w:pPr>
    </w:p>
    <w:p w14:paraId="44461BDA" w14:textId="5EFD72A3" w:rsidR="00732EA2" w:rsidRPr="00E710A5" w:rsidRDefault="00732EA2" w:rsidP="00E710A5">
      <w:pPr>
        <w:pStyle w:val="Default"/>
        <w:spacing w:line="276" w:lineRule="auto"/>
        <w:jc w:val="both"/>
        <w:rPr>
          <w:rFonts w:ascii="Cambria" w:hAnsi="Cambria" w:cs="Arial"/>
          <w:color w:val="auto"/>
          <w:sz w:val="22"/>
          <w:szCs w:val="22"/>
        </w:rPr>
      </w:pPr>
      <w:r w:rsidRPr="00E710A5">
        <w:rPr>
          <w:rFonts w:ascii="Cambria" w:hAnsi="Cambria" w:cs="Arial"/>
          <w:color w:val="auto"/>
          <w:sz w:val="22"/>
          <w:szCs w:val="22"/>
        </w:rPr>
        <w:t xml:space="preserve">12. W przypadku braku odmiennych wyraźnych pisemnych uzgodnień dostawa następuje na warunkach </w:t>
      </w:r>
      <w:r w:rsidRPr="00E710A5">
        <w:rPr>
          <w:rFonts w:ascii="Cambria" w:hAnsi="Cambria" w:cs="Arial"/>
          <w:b/>
          <w:bCs/>
          <w:color w:val="auto"/>
          <w:sz w:val="22"/>
          <w:szCs w:val="22"/>
        </w:rPr>
        <w:t xml:space="preserve">DDP – Delivered Duty Paid – </w:t>
      </w:r>
      <w:r w:rsidRPr="00E710A5">
        <w:rPr>
          <w:rFonts w:ascii="Cambria" w:hAnsi="Cambria" w:cs="Arial"/>
          <w:color w:val="auto"/>
          <w:sz w:val="22"/>
          <w:szCs w:val="22"/>
        </w:rPr>
        <w:t>magazyn Dostawcy w Pcimiu 1512 (32-432)</w:t>
      </w:r>
      <w:r w:rsidR="00DB4FD3" w:rsidRPr="00E710A5">
        <w:rPr>
          <w:rFonts w:ascii="Cambria" w:hAnsi="Cambria" w:cs="Arial"/>
          <w:color w:val="auto"/>
          <w:sz w:val="22"/>
          <w:szCs w:val="22"/>
        </w:rPr>
        <w:t xml:space="preserve"> </w:t>
      </w:r>
      <w:r w:rsidRPr="00E710A5">
        <w:rPr>
          <w:rFonts w:ascii="Cambria" w:hAnsi="Cambria" w:cs="Arial"/>
          <w:color w:val="auto"/>
          <w:sz w:val="22"/>
          <w:szCs w:val="22"/>
        </w:rPr>
        <w:t xml:space="preserve">według Incoterms. </w:t>
      </w:r>
    </w:p>
    <w:p w14:paraId="3C23CFB3" w14:textId="77777777" w:rsidR="00B35E6C" w:rsidRPr="00E710A5" w:rsidRDefault="00B35E6C" w:rsidP="00E710A5">
      <w:pPr>
        <w:pStyle w:val="Default"/>
        <w:spacing w:line="276" w:lineRule="auto"/>
        <w:jc w:val="both"/>
        <w:rPr>
          <w:rFonts w:ascii="Cambria" w:hAnsi="Cambria" w:cs="Arial"/>
          <w:color w:val="auto"/>
          <w:sz w:val="22"/>
          <w:szCs w:val="22"/>
        </w:rPr>
      </w:pPr>
    </w:p>
    <w:p w14:paraId="075E6637" w14:textId="26AA4BEF" w:rsidR="00B35E6C" w:rsidRPr="00E710A5" w:rsidRDefault="00B35E6C" w:rsidP="00E710A5">
      <w:pPr>
        <w:spacing w:after="0" w:line="276" w:lineRule="auto"/>
        <w:jc w:val="both"/>
        <w:rPr>
          <w:rFonts w:ascii="Cambria" w:hAnsi="Cambria" w:cs="Arial"/>
        </w:rPr>
      </w:pPr>
      <w:r w:rsidRPr="00E710A5">
        <w:rPr>
          <w:rFonts w:ascii="Cambria" w:hAnsi="Cambria" w:cs="Tahoma"/>
          <w:color w:val="000000"/>
        </w:rPr>
        <w:t xml:space="preserve">13. </w:t>
      </w:r>
      <w:r w:rsidRPr="00E710A5">
        <w:rPr>
          <w:rFonts w:ascii="Cambria" w:hAnsi="Cambria" w:cs="Arial"/>
        </w:rPr>
        <w:t xml:space="preserve">Dostawca oświadcza, że </w:t>
      </w:r>
      <w:r w:rsidR="00D810CA" w:rsidRPr="00E710A5">
        <w:rPr>
          <w:rFonts w:ascii="Cambria" w:hAnsi="Cambria" w:cs="Arial"/>
        </w:rPr>
        <w:t>formy oraz dokumentacja związana z nimi</w:t>
      </w:r>
      <w:r w:rsidRPr="00E710A5">
        <w:rPr>
          <w:rFonts w:ascii="Cambria" w:hAnsi="Cambria" w:cs="Arial"/>
        </w:rPr>
        <w:t xml:space="preserve"> będą w chwili wydania wolne od jakichkolwiek praw własności intelektualnej (w tym własności przemysłowej) osób trzecich, i że przysługują mu wyłączne majątkowe prawa autorskie w zakresie koniecznym do przeniesienia tych praw na KLGS oraz że prawa te nie są w żaden sposób ograniczone, ani obciążone na rzecz jakichkolwiek osób trzecich.</w:t>
      </w:r>
    </w:p>
    <w:p w14:paraId="4B83F797" w14:textId="77777777" w:rsidR="00B35E6C" w:rsidRPr="00E710A5" w:rsidRDefault="00B35E6C" w:rsidP="00E710A5">
      <w:pPr>
        <w:spacing w:after="0" w:line="276" w:lineRule="auto"/>
        <w:jc w:val="both"/>
        <w:rPr>
          <w:rFonts w:ascii="Cambria" w:hAnsi="Cambria" w:cs="Arial"/>
        </w:rPr>
      </w:pPr>
    </w:p>
    <w:p w14:paraId="3CC07967" w14:textId="77777777" w:rsidR="008D45F7" w:rsidRPr="00FD300E" w:rsidRDefault="00B35E6C" w:rsidP="008D45F7">
      <w:pPr>
        <w:spacing w:after="0" w:line="276" w:lineRule="auto"/>
        <w:jc w:val="both"/>
        <w:rPr>
          <w:rFonts w:ascii="Cambria" w:hAnsi="Cambria" w:cs="Arial"/>
        </w:rPr>
      </w:pPr>
      <w:r w:rsidRPr="00E710A5">
        <w:rPr>
          <w:rFonts w:ascii="Cambria" w:hAnsi="Cambria" w:cs="Arial"/>
        </w:rPr>
        <w:t xml:space="preserve">14. Dostawca z momentem wydania </w:t>
      </w:r>
      <w:r w:rsidR="00D810CA" w:rsidRPr="00E710A5">
        <w:rPr>
          <w:rFonts w:ascii="Cambria" w:hAnsi="Cambria" w:cs="Arial"/>
        </w:rPr>
        <w:t>form</w:t>
      </w:r>
      <w:r w:rsidRPr="00E710A5">
        <w:rPr>
          <w:rFonts w:ascii="Cambria" w:hAnsi="Cambria" w:cs="Arial"/>
        </w:rPr>
        <w:t xml:space="preserve"> przenosi na KLGS majątkowe prawa autorskie. Przeniesienie praw własności intelektualnej (w tym własności przemysłowej) obejmuje także wszelkie prawa majątkowe opracowane lub wykorzystane w celu wykonania materiałów lub usług utrwalone w szczególności w postaci: rysunków technicznych 2d oraz 3d instrukcji i pozostałej dokumentacji technicznej.</w:t>
      </w:r>
      <w:r w:rsidR="008D45F7">
        <w:rPr>
          <w:rFonts w:ascii="Cambria" w:hAnsi="Cambria" w:cs="Arial"/>
        </w:rPr>
        <w:t xml:space="preserve"> </w:t>
      </w:r>
      <w:r w:rsidR="008D45F7" w:rsidRPr="00FD300E">
        <w:rPr>
          <w:rFonts w:ascii="Cambria" w:hAnsi="Cambria" w:cs="Arial"/>
        </w:rPr>
        <w:t xml:space="preserve">Wynagrodzenie za przeniesienie majątkowych praw autorskich obejmuje wynagrodzenie ustalone między Dostawcą o KLGS w zakresie dostawy materiałów lub usług. </w:t>
      </w:r>
    </w:p>
    <w:p w14:paraId="3A7B1238" w14:textId="77777777" w:rsidR="00B35E6C" w:rsidRPr="00E710A5" w:rsidRDefault="00B35E6C" w:rsidP="00E710A5">
      <w:pPr>
        <w:spacing w:after="0" w:line="276" w:lineRule="auto"/>
        <w:jc w:val="both"/>
        <w:rPr>
          <w:rFonts w:ascii="Cambria" w:hAnsi="Cambria" w:cs="Arial"/>
        </w:rPr>
      </w:pPr>
    </w:p>
    <w:p w14:paraId="1E76BB99" w14:textId="7C636A13" w:rsidR="00B35E6C" w:rsidRPr="00E710A5" w:rsidRDefault="00B35E6C" w:rsidP="00E710A5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Tahoma"/>
          <w:color w:val="000000"/>
        </w:rPr>
      </w:pPr>
      <w:r w:rsidRPr="00E710A5">
        <w:rPr>
          <w:rFonts w:ascii="Cambria" w:hAnsi="Cambria" w:cs="Tahoma"/>
          <w:color w:val="000000"/>
        </w:rPr>
        <w:t>15. W przypadku, gdyby jakikolwiek podmiot wystąpił względem KLGS lub względem jakiegokolwiek z jej kontrahentów z roszczeniem związanym w sposób pośredni lub bezpośredni z naruszeniem praw własności intelektualnej (w tym praw własności przemysłowej) w zakresie dostarczonych usług lub materiałów przez Dostawcę, Dostawca zobowiązuje się natychmiast dodatkowo pokryć wszelkie odszkodowania i koszty w związku z dochodzeniem przez osoby trzecie takich roszczeń od KLGS lub podmiotów trzecich, którym KLGS sprzedaje swoje towary.</w:t>
      </w:r>
    </w:p>
    <w:p w14:paraId="256C9320" w14:textId="77777777" w:rsidR="00B35E6C" w:rsidRPr="00E710A5" w:rsidRDefault="00B35E6C" w:rsidP="00E710A5">
      <w:pPr>
        <w:pStyle w:val="Default"/>
        <w:spacing w:line="276" w:lineRule="auto"/>
        <w:jc w:val="both"/>
        <w:rPr>
          <w:rFonts w:ascii="Cambria" w:hAnsi="Cambria" w:cs="Arial"/>
          <w:color w:val="auto"/>
          <w:sz w:val="22"/>
          <w:szCs w:val="22"/>
        </w:rPr>
      </w:pPr>
    </w:p>
    <w:p w14:paraId="46A9F761" w14:textId="28D7A41F" w:rsidR="00E768F6" w:rsidRPr="00E710A5" w:rsidRDefault="00D810CA" w:rsidP="00E710A5">
      <w:pPr>
        <w:pStyle w:val="Default"/>
        <w:spacing w:line="276" w:lineRule="auto"/>
        <w:jc w:val="both"/>
        <w:rPr>
          <w:rFonts w:ascii="Cambria" w:hAnsi="Cambria"/>
          <w:sz w:val="22"/>
          <w:szCs w:val="22"/>
        </w:rPr>
      </w:pPr>
      <w:r w:rsidRPr="00E710A5">
        <w:rPr>
          <w:rFonts w:ascii="Cambria" w:hAnsi="Cambria" w:cs="Arial"/>
          <w:color w:val="auto"/>
          <w:sz w:val="22"/>
          <w:szCs w:val="22"/>
        </w:rPr>
        <w:t>1</w:t>
      </w:r>
      <w:r w:rsidR="008D45F7">
        <w:rPr>
          <w:rFonts w:ascii="Cambria" w:hAnsi="Cambria" w:cs="Arial"/>
          <w:color w:val="auto"/>
          <w:sz w:val="22"/>
          <w:szCs w:val="22"/>
        </w:rPr>
        <w:t>6</w:t>
      </w:r>
      <w:r w:rsidRPr="00E710A5">
        <w:rPr>
          <w:rFonts w:ascii="Cambria" w:hAnsi="Cambria" w:cs="Arial"/>
          <w:color w:val="auto"/>
          <w:sz w:val="22"/>
          <w:szCs w:val="22"/>
        </w:rPr>
        <w:t>.</w:t>
      </w:r>
      <w:r w:rsidR="00732EA2" w:rsidRPr="00E710A5">
        <w:rPr>
          <w:rFonts w:ascii="Cambria" w:hAnsi="Cambria" w:cs="Arial"/>
          <w:color w:val="auto"/>
          <w:sz w:val="22"/>
          <w:szCs w:val="22"/>
        </w:rPr>
        <w:t xml:space="preserve"> </w:t>
      </w:r>
      <w:r w:rsidR="008A05DC" w:rsidRPr="00E710A5">
        <w:rPr>
          <w:rFonts w:ascii="Cambria" w:hAnsi="Cambria" w:cs="Arial"/>
          <w:color w:val="auto"/>
          <w:sz w:val="22"/>
          <w:szCs w:val="22"/>
        </w:rPr>
        <w:t xml:space="preserve"> </w:t>
      </w:r>
      <w:r w:rsidR="00E768F6" w:rsidRPr="00E710A5">
        <w:rPr>
          <w:rFonts w:ascii="Cambria" w:hAnsi="Cambria"/>
          <w:sz w:val="22"/>
          <w:szCs w:val="22"/>
        </w:rPr>
        <w:t xml:space="preserve"> Dostawca zobowiązuje się uchronić KLGS przed wszelkimi szkodami, roszczeniami i wszelką odpowiedzialnością powstałą na skutek nieprzestrzegania przez Dostawcę obowiązków wynikających z umowy, oferty  lub przepisów prawa. W przypadku zgłoszenia jakichkolwiek roszczeń wobec KLGS przez jakiekolwiek osoby trzecie, w tym również organy administracji publicznej, Dostawca zobowiązuje się do natychmiastowego zwolnienia z nich KLGS i pokrycia ewentualnych szkód. Dostawca zobowiązuje się na życzenie KLGS przyłączyć się do sporu po jego stronie celem obrony przed powyższymi roszczeniami. Dostawca zwróci KLGS powstałe lub poniesione przez niego w związku z tym koszty (w szczególności koszty postępowania, koszty zastępstwa procesowego i doradztwa prawnego, koszty nałożonych kar, opłat itp.). </w:t>
      </w:r>
    </w:p>
    <w:p w14:paraId="48724CA6" w14:textId="77777777" w:rsidR="00E768F6" w:rsidRPr="00E710A5" w:rsidRDefault="00E768F6" w:rsidP="00E710A5">
      <w:pPr>
        <w:pStyle w:val="Default"/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01842C05" w14:textId="28EEF209" w:rsidR="00E768F6" w:rsidRPr="00E710A5" w:rsidRDefault="00E768F6" w:rsidP="00E710A5">
      <w:pPr>
        <w:pStyle w:val="Default"/>
        <w:spacing w:line="276" w:lineRule="auto"/>
        <w:jc w:val="both"/>
        <w:rPr>
          <w:rFonts w:ascii="Cambria" w:hAnsi="Cambria"/>
          <w:sz w:val="22"/>
          <w:szCs w:val="22"/>
        </w:rPr>
      </w:pPr>
      <w:r w:rsidRPr="00E710A5">
        <w:rPr>
          <w:rFonts w:ascii="Cambria" w:hAnsi="Cambria"/>
          <w:sz w:val="22"/>
          <w:szCs w:val="22"/>
        </w:rPr>
        <w:lastRenderedPageBreak/>
        <w:t>1</w:t>
      </w:r>
      <w:r w:rsidR="008D45F7">
        <w:rPr>
          <w:rFonts w:ascii="Cambria" w:hAnsi="Cambria"/>
          <w:sz w:val="22"/>
          <w:szCs w:val="22"/>
        </w:rPr>
        <w:t>7</w:t>
      </w:r>
      <w:r w:rsidRPr="00E710A5">
        <w:rPr>
          <w:rFonts w:ascii="Cambria" w:hAnsi="Cambria"/>
          <w:sz w:val="22"/>
          <w:szCs w:val="22"/>
        </w:rPr>
        <w:t xml:space="preserve">. Dostawca udziela gwarancji na dostarczone materiały lub usługi wykonane na podstawie informacji i dokumentacji przekazanej przez KLGS. Okres gwarancji obejmuje 24 miesiące od daty dostawy i ulega przedłużeniu o czas naprawy reklamowanych materiałów lub usług, licząc od dnia zgłoszenia reklamacji do dnia wykonania naprawy oraz biegnie na nowo w przypadku dostarczenia nowych materiałów lub usług. Okres i zasady gwarancji Strony mogą w sposób odmienny uregulować w drodze osobne dokumentu, w tym zaakceptowanej oferty. </w:t>
      </w:r>
    </w:p>
    <w:p w14:paraId="46995EE2" w14:textId="7362EC9A" w:rsidR="00E768F6" w:rsidRDefault="00E768F6" w:rsidP="00E710A5">
      <w:pPr>
        <w:pStyle w:val="Default"/>
        <w:spacing w:line="276" w:lineRule="auto"/>
        <w:jc w:val="both"/>
        <w:rPr>
          <w:rFonts w:ascii="Cambria" w:hAnsi="Cambria"/>
          <w:sz w:val="22"/>
          <w:szCs w:val="22"/>
        </w:rPr>
      </w:pPr>
      <w:r w:rsidRPr="00E710A5">
        <w:rPr>
          <w:rFonts w:ascii="Cambria" w:hAnsi="Cambria"/>
          <w:sz w:val="22"/>
          <w:szCs w:val="22"/>
        </w:rPr>
        <w:t xml:space="preserve">W przypadku wymiany materiałów lub usług, okres gwarancji biegnie na nowo od momentu dostawy nowych materiałów lub usług. W przypadku dostawy materiałów lub usług partiami okres gwarancji biegnie oddzielnie dla każdej partii, od momentu potwierdzonej daty dostawy. </w:t>
      </w:r>
    </w:p>
    <w:p w14:paraId="2082671E" w14:textId="77777777" w:rsidR="000C0074" w:rsidRDefault="000C0074" w:rsidP="000C0074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</w:p>
    <w:p w14:paraId="0826C6E2" w14:textId="5E362E9D" w:rsidR="000C0074" w:rsidRPr="000C0074" w:rsidRDefault="000C0074" w:rsidP="00C57B86">
      <w:pPr>
        <w:pStyle w:val="Akapitzlist"/>
        <w:numPr>
          <w:ilvl w:val="0"/>
          <w:numId w:val="3"/>
        </w:numPr>
        <w:spacing w:after="0"/>
        <w:ind w:left="0" w:firstLine="0"/>
        <w:jc w:val="both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KLGS</w:t>
      </w:r>
      <w:r w:rsidRPr="000C0074">
        <w:rPr>
          <w:rFonts w:ascii="Cambria" w:hAnsi="Cambria"/>
          <w:lang w:val="pl-PL"/>
        </w:rPr>
        <w:t xml:space="preserve">, po zaakceptowaniu Formy dostarczonej przez </w:t>
      </w:r>
      <w:r>
        <w:rPr>
          <w:rFonts w:ascii="Cambria" w:hAnsi="Cambria"/>
          <w:lang w:val="pl-PL"/>
        </w:rPr>
        <w:t>Dostawcę</w:t>
      </w:r>
      <w:r w:rsidRPr="000C0074">
        <w:rPr>
          <w:rFonts w:ascii="Cambria" w:hAnsi="Cambria"/>
          <w:lang w:val="pl-PL"/>
        </w:rPr>
        <w:t>, jest uprawniony do zlecenia zmian Form innemu podmiotowi trzeciemu</w:t>
      </w:r>
      <w:r>
        <w:rPr>
          <w:rFonts w:ascii="Cambria" w:hAnsi="Cambria"/>
          <w:lang w:val="pl-PL"/>
        </w:rPr>
        <w:t xml:space="preserve">, w szczególności w przypadku, gdy termin wykonania zmian zaproponowany przez Dostawcę jest odległy lub gdy cena wykonania zmian przez Dostawcę nie będzie </w:t>
      </w:r>
      <w:r w:rsidR="008B4431">
        <w:rPr>
          <w:rFonts w:ascii="Cambria" w:hAnsi="Cambria"/>
          <w:lang w:val="pl-PL"/>
        </w:rPr>
        <w:t>odpowiadała cenom rynkowym</w:t>
      </w:r>
      <w:r w:rsidRPr="000C0074">
        <w:rPr>
          <w:rFonts w:ascii="Cambria" w:hAnsi="Cambria"/>
          <w:lang w:val="pl-PL"/>
        </w:rPr>
        <w:t xml:space="preserve">. </w:t>
      </w:r>
      <w:r w:rsidR="008B4431">
        <w:rPr>
          <w:rFonts w:ascii="Cambria" w:hAnsi="Cambria"/>
          <w:lang w:val="pl-PL"/>
        </w:rPr>
        <w:t>Dostawca</w:t>
      </w:r>
      <w:r w:rsidRPr="000C0074">
        <w:rPr>
          <w:rFonts w:ascii="Cambria" w:hAnsi="Cambria"/>
          <w:lang w:val="pl-PL"/>
        </w:rPr>
        <w:t xml:space="preserve"> nie jest odpowiedzialny za wady Form powstałe w wyniku dokonanych zmian przez podmiot trzecich. </w:t>
      </w:r>
    </w:p>
    <w:p w14:paraId="04D9DE3F" w14:textId="77777777" w:rsidR="00E768F6" w:rsidRPr="00E710A5" w:rsidRDefault="00E768F6" w:rsidP="00E710A5">
      <w:pPr>
        <w:pStyle w:val="Default"/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3EAC2630" w14:textId="73ECE19A" w:rsidR="008D45F7" w:rsidRDefault="00E768F6" w:rsidP="008D45F7">
      <w:pPr>
        <w:spacing w:after="0" w:line="276" w:lineRule="auto"/>
        <w:jc w:val="both"/>
        <w:rPr>
          <w:rFonts w:ascii="Cambria" w:hAnsi="Cambria"/>
        </w:rPr>
      </w:pPr>
      <w:r w:rsidRPr="00E710A5">
        <w:rPr>
          <w:rFonts w:ascii="Cambria" w:hAnsi="Cambria"/>
        </w:rPr>
        <w:t>1</w:t>
      </w:r>
      <w:r w:rsidR="008B4431">
        <w:rPr>
          <w:rFonts w:ascii="Cambria" w:hAnsi="Cambria"/>
        </w:rPr>
        <w:t>9</w:t>
      </w:r>
      <w:r w:rsidRPr="00E710A5">
        <w:rPr>
          <w:rFonts w:ascii="Cambria" w:hAnsi="Cambria"/>
        </w:rPr>
        <w:t xml:space="preserve">. W przypadku zgłoszenia wad przez KLGS, Dostawca jest zobowiązany do usunięcia wady w terminie 7 dni roboczych od dnia zgłoszenia. W przypadku nieusunięcia wady w terminie wskazanym wyżej lubo innym uzgodnionym przez Strony, KLGS ma prawo zlecić usunięcie tej wady podmiotowi trzeciemu na koszt Dostawcy. </w:t>
      </w:r>
    </w:p>
    <w:p w14:paraId="129DE5F1" w14:textId="77777777" w:rsidR="008D45F7" w:rsidRDefault="008D45F7" w:rsidP="008D45F7">
      <w:pPr>
        <w:spacing w:after="0" w:line="276" w:lineRule="auto"/>
        <w:jc w:val="both"/>
        <w:rPr>
          <w:rFonts w:ascii="Cambria" w:hAnsi="Cambria"/>
        </w:rPr>
      </w:pPr>
    </w:p>
    <w:p w14:paraId="42711EAA" w14:textId="335957F7" w:rsidR="008D45F7" w:rsidRDefault="00726D18" w:rsidP="008D45F7">
      <w:pPr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20</w:t>
      </w:r>
      <w:r w:rsidR="008D45F7">
        <w:rPr>
          <w:rFonts w:ascii="Cambria" w:hAnsi="Cambria"/>
        </w:rPr>
        <w:t xml:space="preserve">. </w:t>
      </w:r>
      <w:r w:rsidR="008D45F7" w:rsidRPr="00FD300E">
        <w:rPr>
          <w:rFonts w:ascii="Cambria" w:hAnsi="Cambria"/>
        </w:rPr>
        <w:t xml:space="preserve">Za zwłokę w usunięcia wad stwierdzonych w okresie gwarancji, KLGS jest uprawniony obciążyć Wykonawcę karą umowną w wysokości 0.1 % umówionego wynagrodzenia netto za każdy dzień zwłoki liczony od upływu ostatniego dnia wyznaczonego do usunięcia stwierdzonych wad, ale nie więcej niż 10 % umówionego wynagrodzenia netto. </w:t>
      </w:r>
    </w:p>
    <w:p w14:paraId="2D26D9A4" w14:textId="77777777" w:rsidR="008D45F7" w:rsidRDefault="008D45F7" w:rsidP="008D45F7">
      <w:pPr>
        <w:spacing w:after="0" w:line="276" w:lineRule="auto"/>
        <w:jc w:val="both"/>
        <w:rPr>
          <w:rFonts w:ascii="Cambria" w:hAnsi="Cambria"/>
        </w:rPr>
      </w:pPr>
    </w:p>
    <w:p w14:paraId="0190A8D8" w14:textId="10CD7D77" w:rsidR="008D45F7" w:rsidRPr="00FD300E" w:rsidRDefault="008D45F7" w:rsidP="008D45F7">
      <w:pPr>
        <w:pStyle w:val="Default"/>
        <w:spacing w:line="276" w:lineRule="auto"/>
        <w:jc w:val="both"/>
        <w:rPr>
          <w:rFonts w:ascii="Cambria" w:hAnsi="Cambria"/>
          <w:sz w:val="22"/>
          <w:szCs w:val="22"/>
        </w:rPr>
      </w:pPr>
      <w:r w:rsidRPr="00FD300E">
        <w:rPr>
          <w:rFonts w:ascii="Cambria" w:hAnsi="Cambria"/>
          <w:sz w:val="22"/>
          <w:szCs w:val="22"/>
        </w:rPr>
        <w:t>2</w:t>
      </w:r>
      <w:r w:rsidR="00726D18">
        <w:rPr>
          <w:rFonts w:ascii="Cambria" w:hAnsi="Cambria"/>
          <w:sz w:val="22"/>
          <w:szCs w:val="22"/>
        </w:rPr>
        <w:t>1</w:t>
      </w:r>
      <w:r w:rsidRPr="00FD300E">
        <w:rPr>
          <w:rFonts w:ascii="Cambria" w:hAnsi="Cambria"/>
          <w:sz w:val="22"/>
          <w:szCs w:val="22"/>
        </w:rPr>
        <w:t xml:space="preserve">. Dostawca oświadcza, że posiada odpowiednie ubezpieczenie OC działalności oraz że polisa ta została w całości opłacona, a minimalna wartość polisy wynosi nie mniej niż 200.000,- PLN. </w:t>
      </w:r>
    </w:p>
    <w:p w14:paraId="5AF79FCC" w14:textId="77777777" w:rsidR="008D45F7" w:rsidRDefault="008D45F7" w:rsidP="008D45F7">
      <w:pPr>
        <w:spacing w:after="0" w:line="276" w:lineRule="auto"/>
        <w:jc w:val="both"/>
        <w:rPr>
          <w:rFonts w:ascii="Cambria" w:hAnsi="Cambria"/>
        </w:rPr>
      </w:pPr>
    </w:p>
    <w:p w14:paraId="44381DAF" w14:textId="2A4E390D" w:rsidR="008A05DC" w:rsidRPr="00E710A5" w:rsidRDefault="008D45F7" w:rsidP="00E710A5">
      <w:pPr>
        <w:pStyle w:val="Default"/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2</w:t>
      </w:r>
      <w:r w:rsidR="00726D18">
        <w:rPr>
          <w:rFonts w:ascii="Cambria" w:hAnsi="Cambria"/>
          <w:sz w:val="22"/>
          <w:szCs w:val="22"/>
        </w:rPr>
        <w:t>2</w:t>
      </w:r>
      <w:r w:rsidR="00E710A5">
        <w:rPr>
          <w:rFonts w:ascii="Cambria" w:hAnsi="Cambria"/>
          <w:sz w:val="22"/>
          <w:szCs w:val="22"/>
        </w:rPr>
        <w:t xml:space="preserve">. </w:t>
      </w:r>
      <w:r w:rsidR="008A05DC" w:rsidRPr="00E710A5">
        <w:rPr>
          <w:rFonts w:ascii="Cambria" w:hAnsi="Cambria"/>
          <w:sz w:val="22"/>
          <w:szCs w:val="22"/>
        </w:rPr>
        <w:t xml:space="preserve">Odbiorca i Dostawca zobowiązują się do zachowania w tajemnicy szczegółów technicznych oraz finansowych swojej współpracy. W przypadku nieuprawnionego wyjawienia informacji objętych tajemnicą, strona ujawniająca jest zobowiązana do pokrycia szkody wynikłej  z jej działania. </w:t>
      </w:r>
    </w:p>
    <w:p w14:paraId="52E211BA" w14:textId="37D78975" w:rsidR="008A05DC" w:rsidRPr="00E710A5" w:rsidRDefault="008A05DC" w:rsidP="00E710A5">
      <w:pPr>
        <w:pStyle w:val="Default"/>
        <w:spacing w:line="276" w:lineRule="auto"/>
        <w:jc w:val="both"/>
        <w:rPr>
          <w:rFonts w:ascii="Cambria" w:hAnsi="Cambria" w:cs="Arial"/>
          <w:color w:val="auto"/>
          <w:sz w:val="22"/>
          <w:szCs w:val="22"/>
        </w:rPr>
      </w:pPr>
    </w:p>
    <w:p w14:paraId="3B7E2F67" w14:textId="1FF6E6BD" w:rsidR="00732EA2" w:rsidRPr="00E710A5" w:rsidRDefault="00E768F6" w:rsidP="00E710A5">
      <w:pPr>
        <w:pStyle w:val="Default"/>
        <w:spacing w:line="276" w:lineRule="auto"/>
        <w:jc w:val="both"/>
        <w:rPr>
          <w:rFonts w:ascii="Cambria" w:hAnsi="Cambria" w:cs="Arial"/>
          <w:color w:val="auto"/>
          <w:sz w:val="22"/>
          <w:szCs w:val="22"/>
        </w:rPr>
      </w:pPr>
      <w:r w:rsidRPr="00E710A5">
        <w:rPr>
          <w:rFonts w:ascii="Cambria" w:hAnsi="Cambria" w:cs="Arial"/>
          <w:color w:val="auto"/>
          <w:sz w:val="22"/>
          <w:szCs w:val="22"/>
        </w:rPr>
        <w:t>2</w:t>
      </w:r>
      <w:r w:rsidR="00726D18">
        <w:rPr>
          <w:rFonts w:ascii="Cambria" w:hAnsi="Cambria" w:cs="Arial"/>
          <w:color w:val="auto"/>
          <w:sz w:val="22"/>
          <w:szCs w:val="22"/>
        </w:rPr>
        <w:t>3</w:t>
      </w:r>
      <w:r w:rsidR="008A05DC" w:rsidRPr="00E710A5">
        <w:rPr>
          <w:rFonts w:ascii="Cambria" w:hAnsi="Cambria" w:cs="Arial"/>
          <w:color w:val="auto"/>
          <w:sz w:val="22"/>
          <w:szCs w:val="22"/>
        </w:rPr>
        <w:t xml:space="preserve">. </w:t>
      </w:r>
      <w:r w:rsidR="00732EA2" w:rsidRPr="00E710A5">
        <w:rPr>
          <w:rFonts w:ascii="Cambria" w:hAnsi="Cambria" w:cs="Arial"/>
          <w:color w:val="auto"/>
          <w:sz w:val="22"/>
          <w:szCs w:val="22"/>
        </w:rPr>
        <w:t xml:space="preserve">Sądem właściwym do rozstrzygania wszelkich sporów mogących wyniknąć z tytułu Umów zawartych w oparciu o niniejsze Warunki jest Sąd powszechny właściwy dla siedziby KLGS. </w:t>
      </w:r>
    </w:p>
    <w:p w14:paraId="356E5A1C" w14:textId="77777777" w:rsidR="00DB4FD3" w:rsidRPr="00E710A5" w:rsidRDefault="00DB4FD3" w:rsidP="00E710A5">
      <w:pPr>
        <w:pStyle w:val="Default"/>
        <w:spacing w:line="276" w:lineRule="auto"/>
        <w:jc w:val="both"/>
        <w:rPr>
          <w:rFonts w:ascii="Cambria" w:hAnsi="Cambria" w:cs="Arial"/>
          <w:color w:val="auto"/>
          <w:sz w:val="22"/>
          <w:szCs w:val="22"/>
        </w:rPr>
      </w:pPr>
    </w:p>
    <w:p w14:paraId="5A1696FF" w14:textId="177C348C" w:rsidR="00732EA2" w:rsidRPr="00E710A5" w:rsidRDefault="00732EA2" w:rsidP="00E710A5">
      <w:pPr>
        <w:spacing w:line="276" w:lineRule="auto"/>
        <w:jc w:val="both"/>
        <w:rPr>
          <w:rFonts w:ascii="Cambria" w:hAnsi="Cambria"/>
        </w:rPr>
      </w:pPr>
      <w:r w:rsidRPr="00E710A5">
        <w:rPr>
          <w:rFonts w:ascii="Cambria" w:hAnsi="Cambria" w:cs="Arial"/>
        </w:rPr>
        <w:t xml:space="preserve">NINIEJSZE WARUNKI OBOWIĄZUJĄ OD DNIA </w:t>
      </w:r>
      <w:r w:rsidR="00DB4FD3" w:rsidRPr="00E710A5">
        <w:rPr>
          <w:rFonts w:ascii="Cambria" w:hAnsi="Cambria" w:cs="Arial"/>
        </w:rPr>
        <w:t>01</w:t>
      </w:r>
      <w:r w:rsidRPr="00E710A5">
        <w:rPr>
          <w:rFonts w:ascii="Cambria" w:hAnsi="Cambria" w:cs="Arial"/>
        </w:rPr>
        <w:t>.0</w:t>
      </w:r>
      <w:r w:rsidR="00A41F2D">
        <w:rPr>
          <w:rFonts w:ascii="Cambria" w:hAnsi="Cambria" w:cs="Arial"/>
        </w:rPr>
        <w:t>6</w:t>
      </w:r>
      <w:r w:rsidRPr="00E710A5">
        <w:rPr>
          <w:rFonts w:ascii="Cambria" w:hAnsi="Cambria" w:cs="Arial"/>
        </w:rPr>
        <w:t>.20</w:t>
      </w:r>
      <w:r w:rsidR="00DB4FD3" w:rsidRPr="00E710A5">
        <w:rPr>
          <w:rFonts w:ascii="Cambria" w:hAnsi="Cambria" w:cs="Arial"/>
        </w:rPr>
        <w:t>2</w:t>
      </w:r>
      <w:r w:rsidRPr="00E710A5">
        <w:rPr>
          <w:rFonts w:ascii="Cambria" w:hAnsi="Cambria" w:cs="Arial"/>
        </w:rPr>
        <w:t>1 ROKU</w:t>
      </w:r>
    </w:p>
    <w:sectPr w:rsidR="00732EA2" w:rsidRPr="00E71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32B2E"/>
    <w:multiLevelType w:val="hybridMultilevel"/>
    <w:tmpl w:val="A3C67BB6"/>
    <w:lvl w:ilvl="0" w:tplc="3A94C156">
      <w:start w:val="1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5566AE2"/>
    <w:multiLevelType w:val="hybridMultilevel"/>
    <w:tmpl w:val="E4C6FC24"/>
    <w:lvl w:ilvl="0" w:tplc="5A2E22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433ED8"/>
    <w:multiLevelType w:val="hybridMultilevel"/>
    <w:tmpl w:val="F3C68C38"/>
    <w:lvl w:ilvl="0" w:tplc="0415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EA2"/>
    <w:rsid w:val="000C0074"/>
    <w:rsid w:val="006D27B1"/>
    <w:rsid w:val="00726D18"/>
    <w:rsid w:val="00732EA2"/>
    <w:rsid w:val="008A05DC"/>
    <w:rsid w:val="008B4431"/>
    <w:rsid w:val="008D45F7"/>
    <w:rsid w:val="009050E7"/>
    <w:rsid w:val="00A41F2D"/>
    <w:rsid w:val="00B35E6C"/>
    <w:rsid w:val="00C57B86"/>
    <w:rsid w:val="00D403CC"/>
    <w:rsid w:val="00D810CA"/>
    <w:rsid w:val="00DB4FD3"/>
    <w:rsid w:val="00E710A5"/>
    <w:rsid w:val="00E768F6"/>
    <w:rsid w:val="00F5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16563"/>
  <w15:chartTrackingRefBased/>
  <w15:docId w15:val="{71340C8F-60C2-46E4-BF49-8EB469065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5E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32E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D45F7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3</Pages>
  <Words>1235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</dc:creator>
  <cp:keywords/>
  <dc:description/>
  <cp:lastModifiedBy>Bartek</cp:lastModifiedBy>
  <cp:revision>9</cp:revision>
  <dcterms:created xsi:type="dcterms:W3CDTF">2021-03-31T09:38:00Z</dcterms:created>
  <dcterms:modified xsi:type="dcterms:W3CDTF">2021-05-31T12:11:00Z</dcterms:modified>
</cp:coreProperties>
</file>